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方正小标宋简体" w:eastAsia="方正小标宋简体" w:cs="方正小标宋简体" w:hAnsi="方正小标宋简体"/>
          <w:bCs/>
          <w:spacing w:val="0"/>
          <w:sz w:val="32"/>
          <w:szCs w:val="32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bCs/>
          <w:spacing w:val="0"/>
          <w:sz w:val="32"/>
          <w:szCs w:val="32"/>
          <w:lang w:val="en-US" w:eastAsia="zh-CN"/>
        </w:rPr>
        <w:t>河北省</w:t>
      </w:r>
      <w:r>
        <w:rPr>
          <w:rFonts w:ascii="方正小标宋简体" w:eastAsia="方正小标宋简体" w:cs="方正小标宋简体" w:hAnsi="方正小标宋简体"/>
          <w:bCs/>
          <w:spacing w:val="0"/>
          <w:sz w:val="32"/>
          <w:szCs w:val="32"/>
          <w:lang w:val="en-US" w:eastAsia="zh-CN"/>
        </w:rPr>
        <w:t>秦皇岛市</w:t>
      </w:r>
      <w:r>
        <w:rPr>
          <w:rFonts w:ascii="方正小标宋简体" w:eastAsia="方正小标宋简体" w:cs="方正小标宋简体" w:hAnsi="方正小标宋简体" w:hint="eastAsia"/>
          <w:bCs/>
          <w:spacing w:val="0"/>
          <w:sz w:val="32"/>
          <w:szCs w:val="32"/>
          <w:lang w:val="en-US" w:eastAsia="zh-CN"/>
        </w:rPr>
        <w:t>排污权使用费缴纳通知单</w:t>
      </w:r>
    </w:p>
    <w:p>
      <w:pPr>
        <w:pStyle w:val="15"/>
        <w:ind w:left="0" w:firstLine="0"/>
        <w:jc w:val="center"/>
        <w:rPr>
          <w:rFonts w:ascii="仿宋_GB2312" w:eastAsia="仿宋_GB2312" w:cs="仿宋_GB2312" w:hAnsi="仿宋_GB2312"/>
          <w:color w:val="auto"/>
          <w:sz w:val="21"/>
          <w:szCs w:val="21"/>
          <w:lang w:val="en-US" w:eastAsia="zh-CN"/>
        </w:rPr>
      </w:pPr>
      <w:r>
        <w:rPr>
          <w:rFonts w:ascii="仿宋_GB2312" w:eastAsia="仿宋_GB2312" w:cs="仿宋_GB2312" w:hAnsi="仿宋_GB2312"/>
          <w:color w:val="auto"/>
          <w:sz w:val="21"/>
          <w:szCs w:val="21"/>
          <w:lang w:val="en-US" w:eastAsia="zh-CN"/>
        </w:rPr>
        <w:t>QHD</w:t>
      </w:r>
      <w:r>
        <w:rPr>
          <w:rFonts w:ascii="仿宋_GB2312" w:eastAsia="仿宋_GB2312" w:cs="仿宋_GB2312" w:hAnsi="仿宋_GB2312" w:hint="eastAsia"/>
          <w:color w:val="auto"/>
          <w:sz w:val="21"/>
          <w:szCs w:val="21"/>
          <w:lang w:val="en-US" w:eastAsia="zh-CN"/>
        </w:rPr>
        <w:t>环排污权费字〔</w:t>
      </w:r>
      <w:r>
        <w:rPr>
          <w:rFonts w:ascii="仿宋_GB2312" w:eastAsia="仿宋_GB2312" w:cs="仿宋_GB2312" w:hAnsi="仿宋_GB2312"/>
          <w:color w:val="auto"/>
          <w:sz w:val="21"/>
          <w:szCs w:val="21"/>
          <w:lang w:val="en-US" w:eastAsia="zh-CN"/>
        </w:rPr>
        <w:t>2024</w:t>
      </w:r>
      <w:r>
        <w:rPr>
          <w:rFonts w:ascii="仿宋_GB2312" w:eastAsia="仿宋_GB2312" w:cs="仿宋_GB2312" w:hAnsi="仿宋_GB2312" w:hint="eastAsia"/>
          <w:color w:val="auto"/>
          <w:sz w:val="21"/>
          <w:szCs w:val="21"/>
          <w:lang w:val="en-US" w:eastAsia="zh-CN"/>
        </w:rPr>
        <w:t>〕</w:t>
      </w:r>
      <w:r>
        <w:rPr>
          <w:rFonts w:ascii="仿宋_GB2312" w:eastAsia="仿宋_GB2312" w:cs="仿宋_GB2312" w:hAnsi="仿宋_GB2312"/>
          <w:color w:val="auto"/>
          <w:sz w:val="21"/>
          <w:szCs w:val="21"/>
          <w:lang w:val="en-US" w:eastAsia="zh-CN"/>
        </w:rPr>
        <w:t>1</w:t>
      </w:r>
      <w:r>
        <w:rPr>
          <w:rFonts w:ascii="仿宋_GB2312" w:eastAsia="仿宋_GB2312" w:cs="仿宋_GB2312" w:hAnsi="仿宋_GB2312" w:hint="eastAsia"/>
          <w:color w:val="auto"/>
          <w:sz w:val="21"/>
          <w:szCs w:val="21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ascii="仿宋_GB2312" w:eastAsia="仿宋_GB2312" w:cs="仿宋_GB2312" w:hAnsi="仿宋_GB2312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ascii="仿宋_GB2312" w:eastAsia="仿宋_GB2312" w:cs="仿宋_GB2312" w:hAnsi="仿宋_GB2312"/>
          <w:color w:val="auto"/>
          <w:sz w:val="21"/>
          <w:szCs w:val="21"/>
          <w:lang w:val="en-US" w:eastAsia="zh-CN"/>
        </w:rPr>
      </w:pPr>
      <w:r>
        <w:rPr>
          <w:rFonts w:ascii="仿宋_GB2312" w:eastAsia="仿宋_GB2312" w:cs="仿宋_GB2312" w:hAnsi="仿宋_GB2312" w:hint="eastAsia"/>
          <w:color w:val="auto"/>
          <w:sz w:val="21"/>
          <w:szCs w:val="21"/>
          <w:lang w:val="en-US" w:eastAsia="zh-CN"/>
        </w:rPr>
        <w:t>单位名称：                 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ascii="仿宋_GB2312" w:eastAsia="仿宋_GB2312" w:cs="仿宋_GB2312" w:hAnsi="仿宋_GB2312" w:hint="eastAsia"/>
          <w:color w:val="auto"/>
          <w:sz w:val="21"/>
          <w:szCs w:val="21"/>
          <w:lang w:val="en-US" w:eastAsia="zh-CN"/>
        </w:rPr>
      </w:pPr>
      <w:r>
        <w:rPr>
          <w:rFonts w:ascii="仿宋_GB2312" w:eastAsia="仿宋_GB2312" w:cs="仿宋_GB2312" w:hAnsi="仿宋_GB2312" w:hint="eastAsia"/>
          <w:color w:val="auto"/>
          <w:sz w:val="21"/>
          <w:szCs w:val="21"/>
          <w:lang w:val="en-US" w:eastAsia="zh-CN"/>
        </w:rPr>
        <w:t>法定代表人（或负责人）：                排污许可证编码（或登记编码）：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200" w:firstLine="420"/>
        <w:textAlignment w:val="auto"/>
        <w:rPr>
          <w:rFonts w:ascii="仿宋_GB2312" w:eastAsia="仿宋_GB2312" w:cs="仿宋_GB2312" w:hAnsi="仿宋_GB2312" w:hint="eastAsia"/>
          <w:color w:val="auto"/>
          <w:sz w:val="21"/>
          <w:szCs w:val="21"/>
          <w:lang w:val="en-US" w:eastAsia="zh-CN"/>
        </w:rPr>
      </w:pPr>
      <w:r>
        <w:rPr>
          <w:rFonts w:ascii="仿宋_GB2312" w:eastAsia="仿宋_GB2312" w:cs="仿宋_GB2312" w:hAnsi="仿宋_GB2312" w:hint="eastAsia"/>
          <w:color w:val="auto"/>
          <w:sz w:val="21"/>
          <w:szCs w:val="21"/>
          <w:lang w:val="en-US" w:eastAsia="zh-CN"/>
        </w:rPr>
        <w:t>根据《财政部</w:t>
      </w:r>
      <w:r>
        <w:rPr>
          <w:rFonts w:ascii="仿宋_GB2312" w:eastAsia="仿宋_GB2312" w:cs="仿宋_GB2312" w:hAnsi="仿宋_GB2312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仿宋_GB2312" w:eastAsia="仿宋_GB2312" w:cs="仿宋_GB2312" w:hAnsi="仿宋_GB2312" w:hint="eastAsia"/>
          <w:color w:val="auto"/>
          <w:sz w:val="21"/>
          <w:szCs w:val="21"/>
          <w:lang w:val="en-US" w:eastAsia="zh-CN"/>
        </w:rPr>
        <w:t>国家发展改革委</w:t>
      </w:r>
      <w:r>
        <w:rPr>
          <w:rFonts w:ascii="仿宋_GB2312" w:eastAsia="仿宋_GB2312" w:cs="仿宋_GB2312" w:hAnsi="仿宋_GB2312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仿宋_GB2312" w:eastAsia="仿宋_GB2312" w:cs="仿宋_GB2312" w:hAnsi="仿宋_GB2312" w:hint="eastAsia"/>
          <w:color w:val="auto"/>
          <w:sz w:val="21"/>
          <w:szCs w:val="21"/>
          <w:lang w:val="en-US" w:eastAsia="zh-CN"/>
        </w:rPr>
        <w:t>环境保护部关于</w:t>
      </w:r>
      <w:r>
        <w:rPr>
          <w:rFonts w:ascii="仿宋_GB2312" w:eastAsia="仿宋_GB2312" w:cs="仿宋_GB2312" w:hAnsi="仿宋_GB2312" w:hint="eastAsia"/>
          <w:color w:val="auto"/>
          <w:sz w:val="21"/>
          <w:szCs w:val="21"/>
          <w:lang w:val="en-US" w:eastAsia="zh-CN"/>
        </w:rPr>
        <w:t>印发〈排污权出让收入管理暂行办法〉的通知》（财税〔2015〕61号）、《河北省人民政府办公厅印发〈关于深化排污权交易改革实施方案（试行）〉的通知》（冀政办字〔2022〕3号）、省生态环境厅等六部门《印发〈关于深化排污权交易改革的若干措施〉的通知》（冀环排污权〔2024〕6号）等有关规定，经核定，你单位排污权情况如下：</w:t>
      </w:r>
    </w:p>
    <w:tbl>
      <w:tblPr>
        <w:jc w:val="left"/>
        <w:tblInd w:w="0" w:type="dx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712"/>
        <w:gridCol w:w="617"/>
        <w:gridCol w:w="758"/>
        <w:gridCol w:w="642"/>
        <w:gridCol w:w="642"/>
        <w:gridCol w:w="642"/>
        <w:gridCol w:w="833"/>
        <w:gridCol w:w="789"/>
        <w:gridCol w:w="614"/>
        <w:gridCol w:w="715"/>
        <w:gridCol w:w="767"/>
      </w:tblGrid>
      <w:tr>
        <w:trPr>
          <w:trHeight w:val="555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Chars="200" w:firstLine="42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确权量（t/a）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有偿取得排污权量（t/a）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无偿取得排污权量（t/a）</w:t>
            </w:r>
          </w:p>
        </w:tc>
      </w:tr>
      <w:tr>
        <w:trPr>
          <w:trHeight w:val="5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SO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NO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vertAlign w:val="subscript"/>
                <w:lang w:val="en-US" w:eastAsia="zh-CN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NH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-N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SO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NO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vertAlign w:val="subscript"/>
                <w:lang w:val="en-US" w:eastAsia="zh-CN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NH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-N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SO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NO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vertAlign w:val="subscript"/>
                <w:lang w:val="en-US" w:eastAsia="zh-CN"/>
              </w:rPr>
              <w:t>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NH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-N</w:t>
            </w:r>
          </w:p>
        </w:tc>
      </w:tr>
      <w:tr>
        <w:trPr>
          <w:trHeight w:val="7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eastAsia="宋体" w:cs="宋体" w:hAnsi="宋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eastAsia="宋体" w:cs="宋体" w:hAnsi="宋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eastAsia="宋体" w:cs="宋体" w:hAnsi="宋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eastAsia="宋体" w:cs="宋体" w:hAnsi="宋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eastAsia="宋体" w:cs="宋体" w:hAnsi="宋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eastAsia="宋体" w:cs="宋体" w:hAnsi="宋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eastAsia="宋体" w:cs="宋体" w:hAnsi="宋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eastAsia="宋体" w:cs="宋体" w:hAnsi="宋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eastAsia="宋体" w:cs="宋体" w:hAnsi="宋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eastAsia="宋体" w:cs="宋体" w:hAnsi="宋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eastAsia="宋体" w:cs="宋体" w:hAnsi="宋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eastAsia="宋体" w:cs="宋体" w:hAnsi="宋体" w:hint="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Chars="0" w:left="0" w:firstLineChars="200" w:firstLine="42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  <w:t>按照省发展改革委等3部门《关于制定我省排污权有偿使用出让标准的通知》（冀发改价格〔2016〕1597号）有关规定，经核算，你单位无偿取得排污权每年应缴纳排污权使用费如下：</w:t>
      </w:r>
    </w:p>
    <w:tbl>
      <w:tblPr>
        <w:jc w:val="left"/>
        <w:tblInd w:w="0" w:type="dxa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470"/>
        <w:gridCol w:w="1898"/>
        <w:gridCol w:w="2274"/>
        <w:gridCol w:w="1879"/>
      </w:tblGrid>
      <w:tr>
        <w:trPr>
          <w:trHeight w:val="730"/>
        </w:trPr>
        <w:tc>
          <w:tcPr>
            <w:tcW w:w="8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64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污染物名称</w:t>
            </w:r>
          </w:p>
        </w:tc>
        <w:tc>
          <w:tcPr>
            <w:tcW w:w="21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无偿取得排污权量（</w:t>
            </w:r>
            <w:r>
              <w:rPr>
                <w:rFonts w:ascii="仿宋_GB2312" w:eastAsia="仿宋_GB2312" w:cs="仿宋_GB2312" w:hAnsi="仿宋_GB2312"/>
                <w:color w:val="auto"/>
                <w:sz w:val="21"/>
                <w:szCs w:val="21"/>
                <w:lang w:val="en-US" w:eastAsia="zh-CN"/>
              </w:rPr>
              <w:t>t/a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54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有偿使用出让标准（元</w:t>
            </w:r>
            <w:r>
              <w:rPr>
                <w:rFonts w:ascii="仿宋_GB2312" w:eastAsia="仿宋_GB2312" w:cs="仿宋_GB2312" w:hAnsi="仿宋_GB2312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吨·年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10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排污权使用费金额（元</w:t>
            </w:r>
            <w:r>
              <w:rPr>
                <w:rFonts w:ascii="仿宋_GB2312" w:eastAsia="仿宋_GB2312" w:cs="仿宋_GB2312" w:hAnsi="仿宋_GB2312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  <w:tr>
        <w:tc>
          <w:tcPr>
            <w:tcW w:w="8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4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SO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21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4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210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c>
          <w:tcPr>
            <w:tcW w:w="8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4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NO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vertAlign w:val="subscript"/>
                <w:lang w:val="en-US" w:eastAsia="zh-CN"/>
              </w:rPr>
              <w:t>X</w:t>
            </w:r>
          </w:p>
        </w:tc>
        <w:tc>
          <w:tcPr>
            <w:tcW w:w="21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4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210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c>
          <w:tcPr>
            <w:tcW w:w="8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4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21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4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210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c>
          <w:tcPr>
            <w:tcW w:w="86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4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NH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-N</w:t>
            </w:r>
          </w:p>
        </w:tc>
        <w:tc>
          <w:tcPr>
            <w:tcW w:w="212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4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210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c>
          <w:tcPr>
            <w:tcW w:w="7180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10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/>
              <w:jc w:val="center"/>
              <w:textAlignment w:val="auto"/>
              <w:rPr>
                <w:rFonts w:ascii="仿宋_GB2312" w:eastAsia="仿宋_GB2312" w:cs="仿宋_GB2312" w:hAnsi="仿宋_GB2312"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Chars="0" w:left="0" w:firstLineChars="200" w:firstLine="420"/>
        <w:textAlignment w:val="auto"/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  <w:t>你单位2023年1月1日至</w:t>
      </w: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u w:val="single"/>
          <w:lang w:val="en-US" w:eastAsia="zh-CN" w:bidi="ar-SA"/>
        </w:rPr>
        <w:t xml:space="preserve"> </w:t>
      </w:r>
      <w:r>
        <w:rPr>
          <w:rFonts w:ascii="仿宋_GB2312" w:eastAsia="仿宋_GB2312" w:cs="仿宋_GB2312" w:hAnsi="仿宋_GB2312"/>
          <w:color w:val="auto"/>
          <w:kern w:val="2"/>
          <w:sz w:val="21"/>
          <w:szCs w:val="21"/>
          <w:u w:val="single"/>
          <w:lang w:val="en-US" w:eastAsia="zh-CN" w:bidi="ar-SA"/>
        </w:rPr>
        <w:t>2025</w:t>
      </w: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u w:val="single"/>
          <w:lang w:val="en-US" w:eastAsia="zh-CN" w:bidi="ar-SA"/>
        </w:rPr>
        <w:t xml:space="preserve"> </w:t>
      </w: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  <w:t>年</w:t>
      </w: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u w:val="single"/>
          <w:lang w:val="en-US" w:eastAsia="zh-CN" w:bidi="ar-SA"/>
        </w:rPr>
        <w:t xml:space="preserve"> </w:t>
      </w:r>
      <w:r>
        <w:rPr>
          <w:rFonts w:ascii="仿宋_GB2312" w:eastAsia="仿宋_GB2312" w:cs="仿宋_GB2312" w:hAnsi="仿宋_GB2312"/>
          <w:color w:val="auto"/>
          <w:kern w:val="2"/>
          <w:sz w:val="21"/>
          <w:szCs w:val="21"/>
          <w:u w:val="single"/>
          <w:lang w:val="en-US" w:eastAsia="zh-CN" w:bidi="ar-SA"/>
        </w:rPr>
        <w:t>12</w:t>
      </w: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  <w:t>月</w:t>
      </w:r>
      <w:r>
        <w:rPr>
          <w:rFonts w:ascii="仿宋_GB2312" w:eastAsia="仿宋_GB2312" w:cs="仿宋_GB2312" w:hAnsi="仿宋_GB2312"/>
          <w:color w:val="auto"/>
          <w:kern w:val="2"/>
          <w:sz w:val="21"/>
          <w:szCs w:val="21"/>
          <w:u w:val="single"/>
          <w:lang w:val="en-US" w:eastAsia="zh-CN" w:bidi="ar-SA"/>
        </w:rPr>
        <w:t>31</w:t>
      </w: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  <w:t>日应缴纳排污权使用费￥</w:t>
      </w:r>
      <w:r>
        <w:rPr>
          <w:rFonts w:ascii="仿宋_GB2312" w:eastAsia="仿宋_GB2312" w:cs="仿宋_GB2312" w:hAnsi="仿宋_GB2312"/>
          <w:color w:val="auto"/>
          <w:kern w:val="2"/>
          <w:sz w:val="21"/>
          <w:szCs w:val="21"/>
          <w:lang w:val="en-US" w:eastAsia="zh-CN" w:bidi="ar-SA"/>
        </w:rPr>
        <w:t>:</w:t>
      </w: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u w:val="single"/>
          <w:lang w:val="en-US" w:eastAsia="zh-CN" w:bidi="ar-SA"/>
        </w:rPr>
        <w:t xml:space="preserve">               </w:t>
      </w: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  <w:t>元（大写：</w:t>
      </w: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u w:val="single"/>
          <w:lang w:val="en-US" w:eastAsia="zh-CN" w:bidi="ar-SA"/>
        </w:rPr>
        <w:t xml:space="preserve">                           </w:t>
      </w: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  <w:t>元），并应当接到本通知单7日内，将上述排污权使用费通过电子税务局</w:t>
      </w:r>
      <w:r>
        <w:rPr>
          <w:rFonts w:ascii="仿宋_GB2312" w:eastAsia="仿宋_GB2312" w:cs="仿宋_GB2312" w:hAnsi="仿宋_GB2312"/>
          <w:color w:val="auto"/>
          <w:kern w:val="2"/>
          <w:sz w:val="21"/>
          <w:szCs w:val="21"/>
          <w:lang w:val="en-US" w:eastAsia="zh-CN" w:bidi="ar-SA"/>
        </w:rPr>
        <w:t>或办税服务厅</w:t>
      </w: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  <w:t>向</w:t>
      </w:r>
      <w:r>
        <w:rPr>
          <w:rFonts w:ascii="仿宋_GB2312" w:eastAsia="仿宋_GB2312" w:cs="仿宋_GB2312" w:hAnsi="仿宋_GB2312"/>
          <w:color w:val="auto"/>
          <w:kern w:val="2"/>
          <w:sz w:val="21"/>
          <w:szCs w:val="21"/>
          <w:u w:val="single"/>
          <w:lang w:val="en-US" w:eastAsia="zh-CN" w:bidi="ar-SA"/>
        </w:rPr>
        <w:t xml:space="preserve"> </w:t>
      </w:r>
      <w:r>
        <w:rPr>
          <w:rFonts w:ascii="仿宋_GB2312" w:eastAsia="仿宋_GB2312" w:cs="仿宋_GB2312" w:hAnsi="仿宋_GB2312"/>
          <w:color w:val="auto"/>
          <w:kern w:val="2"/>
          <w:sz w:val="21"/>
          <w:szCs w:val="21"/>
          <w:u w:val="single"/>
          <w:lang w:val="en-US" w:eastAsia="zh-CN" w:bidi="ar-SA"/>
        </w:rPr>
        <w:t>海港区</w:t>
      </w:r>
      <w:r>
        <w:rPr>
          <w:rFonts w:ascii="仿宋_GB2312" w:eastAsia="仿宋_GB2312" w:cs="仿宋_GB2312" w:hAnsi="仿宋_GB2312"/>
          <w:color w:val="auto"/>
          <w:kern w:val="2"/>
          <w:sz w:val="21"/>
          <w:szCs w:val="21"/>
          <w:u w:val="single"/>
          <w:lang w:val="en-US" w:eastAsia="zh-CN" w:bidi="ar-SA"/>
        </w:rPr>
        <w:t xml:space="preserve"> </w:t>
      </w: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u w:val="none"/>
          <w:lang w:val="en-US" w:eastAsia="zh-CN" w:bidi="ar-SA"/>
        </w:rPr>
        <w:t>县（市、区）</w:t>
      </w: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  <w:t>税务局缴纳。</w:t>
      </w: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Chars="0" w:left="0" w:firstLineChars="200" w:firstLine="420"/>
        <w:textAlignment w:val="auto"/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  <w:t>如缴纳排污权使用费金额较大、一次性缴纳确有困难，应当接到本通知单5日内提出分期缴纳申请，经同级生态环境、财政部门批准后，首次缴款不低于应缴总额的40%，</w:t>
      </w: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u w:val="none"/>
          <w:lang w:val="en-US" w:eastAsia="zh-CN" w:bidi="ar-SA"/>
        </w:rPr>
        <w:t>并于</w:t>
      </w: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u w:val="single"/>
          <w:lang w:val="en-US" w:eastAsia="zh-CN" w:bidi="ar-SA"/>
        </w:rPr>
        <w:t xml:space="preserve"> </w:t>
      </w:r>
      <w:r>
        <w:rPr>
          <w:rFonts w:ascii="仿宋_GB2312" w:eastAsia="仿宋_GB2312" w:cs="仿宋_GB2312" w:hAnsi="仿宋_GB2312"/>
          <w:color w:val="auto"/>
          <w:kern w:val="2"/>
          <w:sz w:val="21"/>
          <w:szCs w:val="21"/>
          <w:u w:val="single"/>
          <w:lang w:val="en-US" w:eastAsia="zh-CN" w:bidi="ar-SA"/>
        </w:rPr>
        <w:t>2025</w:t>
      </w: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  <w:t>年底前完成全部缴纳。逾期未提出分期缴纳申请或未按时缴纳的，</w:t>
      </w:r>
      <w:r>
        <w:rPr>
          <w:rFonts w:ascii="仿宋_GB2312" w:eastAsia="仿宋_GB2312" w:cs="仿宋_GB2312" w:hAnsi="仿宋_GB2312" w:hint="eastAsia"/>
          <w:color w:val="auto"/>
          <w:sz w:val="21"/>
          <w:szCs w:val="21"/>
          <w:lang w:val="en-US" w:eastAsia="zh-CN"/>
        </w:rPr>
        <w:t>经主管税务部门催缴后仍不缴纳的，生态环境部门</w:t>
      </w: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  <w:t>将不予开展可交易排污权认定、不予入市交易、不予开展排污权抵质押贷款、不予办理排污许可证相关业务。</w:t>
      </w: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Chars="0" w:left="0" w:firstLineChars="200" w:firstLine="420"/>
        <w:textAlignment w:val="auto"/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  <w:t xml:space="preserve">送达人：                              接收人：         </w:t>
      </w: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Chars="0" w:left="0" w:firstLineChars="200" w:firstLine="420"/>
        <w:textAlignment w:val="auto"/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  <w:t>送达日期：  年   月   日              接收日期： 年   月   日</w:t>
      </w: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Chars="0" w:left="0" w:firstLineChars="200" w:firstLine="420"/>
        <w:textAlignment w:val="auto"/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  <w:t xml:space="preserve">   </w:t>
      </w:r>
    </w:p>
    <w:p>
      <w:pPr>
        <w:pStyle w:val="7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" w:lineRule="exact"/>
        <w:ind w:leftChars="0" w:left="0" w:firstLineChars="200" w:firstLine="420"/>
        <w:textAlignment w:val="auto"/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</w:pP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  <w:t xml:space="preserve">                                            </w:t>
      </w:r>
      <w:r>
        <w:rPr>
          <w:rFonts w:ascii="仿宋_GB2312" w:eastAsia="仿宋_GB2312" w:cs="仿宋_GB2312" w:hAnsi="仿宋_GB2312"/>
          <w:color w:val="auto"/>
          <w:kern w:val="2"/>
          <w:sz w:val="21"/>
          <w:szCs w:val="21"/>
          <w:lang w:val="en-US" w:eastAsia="zh-CN" w:bidi="ar-SA"/>
        </w:rPr>
        <w:t xml:space="preserve">  </w:t>
      </w:r>
      <w:bookmarkStart w:id="0" w:name="_GoBack"/>
      <w:bookmarkEnd w:id="0"/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  <w:t xml:space="preserve">核定单位（签章）     </w:t>
      </w:r>
    </w:p>
    <w:p>
      <w:pPr>
        <w:pStyle w:val="29"/>
        <w:spacing w:line="320" w:lineRule="exact"/>
      </w:pPr>
      <w:r>
        <w:rPr>
          <w:rFonts w:ascii="仿宋_GB2312" w:eastAsia="仿宋_GB2312" w:cs="仿宋_GB2312" w:hAnsi="仿宋_GB2312" w:hint="eastAsia"/>
          <w:color w:val="auto"/>
          <w:kern w:val="2"/>
          <w:sz w:val="21"/>
          <w:szCs w:val="21"/>
          <w:lang w:val="en-US" w:eastAsia="zh-CN" w:bidi="ar-SA"/>
        </w:rPr>
        <w:t xml:space="preserve">                                                 年    月   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Arial Unicode MS"/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variable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ind w:left="1680"/>
      <w:jc w:val="center"/>
    </w:pPr>
  </w:style>
  <w:style w:type="paragraph" w:styleId="29">
    <w:name w:val="Normal Indent"/>
    <w:basedOn w:val="0"/>
    <w:next w:val="16"/>
    <w:pPr>
      <w:widowControl w:val="0"/>
      <w:ind w:firstLine="20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78">
    <w:name w:val="Body Text First Indent 2"/>
    <w:basedOn w:val="0"/>
    <w:next w:val="0"/>
    <w:pPr>
      <w:widowControl w:val="0"/>
      <w:spacing w:after="120"/>
      <w:ind w:leftChars="200" w:left="200" w:firstLineChars="200" w:firstLine="200"/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33C5ADB-253C-4741-90D0-E30AEF6BF8D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0</Words>
  <Characters>854</Characters>
  <Lines>0</Lines>
  <Paragraphs>17</Paragraphs>
  <CharactersWithSpaces>1139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杨述培</cp:lastModifiedBy>
  <cp:revision>1</cp:revision>
  <dcterms:created xsi:type="dcterms:W3CDTF">2021-05-08T07:28:00Z</dcterms:created>
  <dcterms:modified xsi:type="dcterms:W3CDTF">2024-07-04T08:24:58Z</dcterms:modified>
</cp:coreProperties>
</file>